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43" w:rsidRPr="005B4D3B" w:rsidRDefault="00E93343" w:rsidP="00481D98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4D3B">
        <w:rPr>
          <w:b/>
          <w:bCs/>
          <w:sz w:val="28"/>
          <w:szCs w:val="28"/>
        </w:rPr>
        <w:t xml:space="preserve">Содействие трудоустройству и постдипломному </w:t>
      </w:r>
    </w:p>
    <w:p w:rsidR="00E93343" w:rsidRPr="005B4D3B" w:rsidRDefault="00E93343" w:rsidP="00481D98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4D3B">
        <w:rPr>
          <w:b/>
          <w:bCs/>
          <w:sz w:val="28"/>
          <w:szCs w:val="28"/>
        </w:rPr>
        <w:t xml:space="preserve">сопровождению выпускников Ханты-Мансийского </w:t>
      </w:r>
    </w:p>
    <w:p w:rsidR="00E93343" w:rsidRPr="005B4D3B" w:rsidRDefault="00E93343" w:rsidP="00481D98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4D3B">
        <w:rPr>
          <w:b/>
          <w:bCs/>
          <w:sz w:val="28"/>
          <w:szCs w:val="28"/>
        </w:rPr>
        <w:t>автономного округа – Югры</w:t>
      </w:r>
    </w:p>
    <w:p w:rsidR="00270BF6" w:rsidRDefault="00270BF6" w:rsidP="00270BF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70BF6" w:rsidRDefault="00270BF6" w:rsidP="00270BF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70B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первый заместитель директора</w:t>
      </w:r>
    </w:p>
    <w:p w:rsidR="00270BF6" w:rsidRDefault="00270BF6" w:rsidP="00270BF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70B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Департамента труда и занятости населения </w:t>
      </w:r>
    </w:p>
    <w:p w:rsidR="00270BF6" w:rsidRPr="00270BF6" w:rsidRDefault="00270BF6" w:rsidP="00270BF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70B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0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70BF6" w:rsidRPr="00270BF6" w:rsidRDefault="00270BF6" w:rsidP="00270BF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70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Беспояско</w:t>
      </w:r>
      <w:proofErr w:type="spellEnd"/>
      <w:r w:rsidRPr="00270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Валерий Леонидович       </w:t>
      </w:r>
    </w:p>
    <w:p w:rsidR="00270BF6" w:rsidRDefault="00270BF6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897" w:rsidRPr="005B4D3B" w:rsidRDefault="000D2897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трудоустройства выпускников </w:t>
      </w:r>
      <w:bookmarkStart w:id="0" w:name="_GoBack"/>
      <w:bookmarkEnd w:id="0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среднего </w:t>
      </w:r>
      <w:hyperlink r:id="rId9" w:tooltip="Профессиональное образование" w:history="1">
        <w:r w:rsidRPr="005B4D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профессионального образования</w:t>
        </w:r>
      </w:hyperlink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достаточно остро стоит в условиях современных тенденций развития рыночной экономики. </w:t>
      </w:r>
    </w:p>
    <w:p w:rsidR="000D2897" w:rsidRDefault="000D2897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гарантированного трудоустройства, низкий уровень </w:t>
      </w:r>
      <w:hyperlink r:id="rId10" w:tooltip="Оплата труда" w:history="1">
        <w:r w:rsidRPr="005B4D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оплаты труда</w:t>
        </w:r>
      </w:hyperlink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несоответствие уровня доходов реальному уровню потребления – все эти факторы позволяют относить молодежь к одной из самых незащищенных на рынке труда категорий граждан.</w:t>
      </w:r>
    </w:p>
    <w:p w:rsidR="00E469B2" w:rsidRPr="005B4D3B" w:rsidRDefault="00622B55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рынок труда автономного округа вышло 4 395 выпускник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среднего професси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онального образования, 2016 год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- 4</w:t>
      </w:r>
      <w:r w:rsidR="001F467D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277.</w:t>
      </w:r>
    </w:p>
    <w:p w:rsidR="00E469B2" w:rsidRPr="005B4D3B" w:rsidRDefault="00B70732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два года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</w:t>
      </w:r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выпускников учреждений среднего профессионального образования,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обратившихся в органы службы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занятости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содействием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поиске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подходящей работы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23% от выпуска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1000 </w:t>
      </w:r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71482" w:rsidRPr="005B4D3B" w:rsidRDefault="00C71482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наблюдается снижение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</w:t>
      </w:r>
      <w:r w:rsidR="00622B55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выпускников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обратившихся в органы службы занятости за поиском подходящей работы и признанных безработными. </w:t>
      </w:r>
    </w:p>
    <w:p w:rsidR="00B70732" w:rsidRDefault="00C71482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например, в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году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службы 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занятости обратилось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923 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среднего профессионального образования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</w:t>
      </w:r>
      <w:r w:rsidR="00B7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6,7%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меньше по сравнению с 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одом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732">
        <w:rPr>
          <w:rFonts w:ascii="Times New Roman" w:eastAsia="Times New Roman" w:hAnsi="Times New Roman" w:cs="Times New Roman"/>
          <w:sz w:val="28"/>
          <w:szCs w:val="28"/>
          <w:lang w:eastAsia="ru-RU"/>
        </w:rPr>
        <w:t>(1077 чел.).</w:t>
      </w:r>
    </w:p>
    <w:p w:rsidR="000D2897" w:rsidRPr="005B4D3B" w:rsidRDefault="00B70732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безработными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570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17% меньше</w:t>
      </w:r>
      <w:r w:rsidR="001F467D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</w:t>
      </w:r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469B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(667 чел.)</w:t>
      </w:r>
      <w:r w:rsidR="000D2897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D3B" w:rsidRDefault="001F467D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по направлению органов службы занятости трудоустроен</w:t>
      </w:r>
      <w:r w:rsidR="00B70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475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выпускников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среднего профессионального образования или 51,5% от числа обратившихся (923 чел.), в том числе на постоянную работу –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чел., временное трудоустройство и стажировки –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366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чел., </w:t>
      </w:r>
      <w:r w:rsidR="00E46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hyperlink r:id="rId11" w:tooltip="Общественные работы" w:history="1">
        <w:r w:rsidRPr="005B4D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общественные работы</w:t>
        </w:r>
      </w:hyperlink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чел., </w:t>
      </w:r>
      <w:proofErr w:type="spellStart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самозанятость</w:t>
      </w:r>
      <w:proofErr w:type="spellEnd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22B5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прошли профессиональную переподготовку и трудоустроены </w:t>
      </w:r>
      <w:r w:rsidR="00B1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(2016 г. – </w:t>
      </w:r>
      <w:r w:rsidR="00B1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463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чел., или </w:t>
      </w:r>
      <w:r w:rsidR="00B116FA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proofErr w:type="gramEnd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proofErr w:type="gramStart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обратившихся</w:t>
      </w:r>
      <w:proofErr w:type="gramEnd"/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категории). </w:t>
      </w:r>
    </w:p>
    <w:p w:rsidR="00C71482" w:rsidRPr="005B4D3B" w:rsidRDefault="00B70732" w:rsidP="00270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рудоустройство выпускников учреждений среднего профессионального образования является одной из приоритетных задач </w:t>
      </w:r>
      <w:proofErr w:type="gramStart"/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службы занятости населения автономного округа</w:t>
      </w:r>
      <w:proofErr w:type="gramEnd"/>
      <w:r w:rsidR="00C71482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343" w:rsidRPr="005B4D3B" w:rsidRDefault="00B70732" w:rsidP="00270BF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E93343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ля организации взаимодействия с работодателями, </w:t>
      </w:r>
      <w:r w:rsidR="000D2897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повышения </w:t>
      </w:r>
      <w:r w:rsidR="000D2897" w:rsidRPr="005B4D3B">
        <w:rPr>
          <w:rFonts w:ascii="Times New Roman" w:hAnsi="Times New Roman" w:cs="Times New Roman"/>
          <w:sz w:val="28"/>
          <w:szCs w:val="28"/>
        </w:rPr>
        <w:t xml:space="preserve">возможности трудоустройства выпускников, трудовой адаптации на рынке труда, а также приобретения ими профессиональных навыков, знаний и </w:t>
      </w:r>
      <w:r w:rsidR="000D2897" w:rsidRPr="005B4D3B">
        <w:rPr>
          <w:rFonts w:ascii="Times New Roman" w:hAnsi="Times New Roman" w:cs="Times New Roman"/>
          <w:sz w:val="28"/>
          <w:szCs w:val="28"/>
        </w:rPr>
        <w:lastRenderedPageBreak/>
        <w:t xml:space="preserve">опыта работы по полученной квалификации и закрепления на рабочем месте </w:t>
      </w:r>
      <w:r w:rsidR="00E93343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службы занятости населения</w:t>
      </w:r>
      <w:r w:rsidR="00E93343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="00E93343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E93343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государственной программой «Содействие занятости населения в Ханты-Мансийс</w:t>
      </w:r>
      <w:r w:rsidR="00E45D56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 автономном округе – Югре на </w:t>
      </w:r>
      <w:r w:rsidR="00E93343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>2018-2025 годы и на период до 2030 года» (далее – Про</w:t>
      </w:r>
      <w:r w:rsidR="006F3654">
        <w:rPr>
          <w:rFonts w:ascii="Times New Roman" w:eastAsia="Calibri" w:hAnsi="Times New Roman" w:cs="Times New Roman"/>
          <w:color w:val="000000"/>
          <w:sz w:val="28"/>
          <w:szCs w:val="28"/>
        </w:rPr>
        <w:t>грамма</w:t>
      </w:r>
      <w:proofErr w:type="gramEnd"/>
      <w:r w:rsidR="006F3654">
        <w:rPr>
          <w:rFonts w:ascii="Times New Roman" w:eastAsia="Calibri" w:hAnsi="Times New Roman" w:cs="Times New Roman"/>
          <w:color w:val="000000"/>
          <w:sz w:val="28"/>
          <w:szCs w:val="28"/>
        </w:rPr>
        <w:t>) реализуются мероприятия</w:t>
      </w:r>
      <w:r w:rsidR="00E93343"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E45D56" w:rsidRPr="005B4D3B" w:rsidRDefault="00E93343" w:rsidP="00270BF6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4D3B">
        <w:rPr>
          <w:rFonts w:ascii="Times New Roman" w:eastAsia="Calibri" w:hAnsi="Times New Roman" w:cs="Times New Roman"/>
          <w:sz w:val="28"/>
          <w:szCs w:val="28"/>
        </w:rPr>
        <w:t>временное  трудоустройство безработных граждан в возрасте от 18 до 20 лет, имеющих среднее профессиональное образование и ищущих работу впервые</w:t>
      </w:r>
      <w:r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E45D56" w:rsidRPr="005B4D3B" w:rsidRDefault="00E93343" w:rsidP="00270BF6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4D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стажировка выпускников профессиональных образовательных организаций и образовательных организаций высшего образования в возрасте до 25 лет. </w:t>
      </w:r>
    </w:p>
    <w:p w:rsidR="00E93343" w:rsidRPr="005B4D3B" w:rsidRDefault="00E93343" w:rsidP="00270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прохождения стажировки за выпускником </w:t>
      </w:r>
      <w:r w:rsidR="00B70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закрепляется</w:t>
      </w:r>
      <w:r w:rsidR="00E46DFB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(</w:t>
      </w:r>
      <w:r w:rsidR="00E46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</w:t>
      </w:r>
      <w:r w:rsidR="00E46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3300 рублей на период участия в мероприятии).</w:t>
      </w:r>
    </w:p>
    <w:p w:rsidR="00E93343" w:rsidRPr="005B4D3B" w:rsidRDefault="00E93343" w:rsidP="00270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предусматривают также компенсацию затрат работодателя на оплату труда выпускника (15 909 рублей) сроком до 5 месяцев и  предоставление материальной поддержки </w:t>
      </w:r>
      <w:r w:rsidR="00B7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выпускнику </w:t>
      </w:r>
      <w:r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2550 руб.</w:t>
      </w:r>
    </w:p>
    <w:p w:rsidR="001F467D" w:rsidRDefault="000D2897" w:rsidP="00270B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6DFB">
        <w:rPr>
          <w:rFonts w:ascii="Times New Roman" w:eastAsia="Calibri" w:hAnsi="Times New Roman" w:cs="Times New Roman"/>
          <w:sz w:val="28"/>
          <w:szCs w:val="28"/>
        </w:rPr>
        <w:t xml:space="preserve">Ежегодно в </w:t>
      </w:r>
      <w:r w:rsidR="00E93343" w:rsidRPr="00E46DFB">
        <w:rPr>
          <w:rFonts w:ascii="Times New Roman" w:eastAsia="Calibri" w:hAnsi="Times New Roman" w:cs="Times New Roman"/>
          <w:sz w:val="28"/>
          <w:szCs w:val="28"/>
        </w:rPr>
        <w:t xml:space="preserve">мероприятиях по организации временного трудоустройства и стажировки выпускников </w:t>
      </w:r>
      <w:r w:rsidRPr="00E46DFB">
        <w:rPr>
          <w:rFonts w:ascii="Times New Roman" w:eastAsia="Calibri" w:hAnsi="Times New Roman" w:cs="Times New Roman"/>
          <w:sz w:val="28"/>
          <w:szCs w:val="28"/>
        </w:rPr>
        <w:t>принимают участие</w:t>
      </w:r>
      <w:r w:rsidR="00E93343" w:rsidRPr="00E46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6DFB">
        <w:rPr>
          <w:rFonts w:ascii="Times New Roman" w:eastAsia="Calibri" w:hAnsi="Times New Roman" w:cs="Times New Roman"/>
          <w:sz w:val="28"/>
          <w:szCs w:val="28"/>
        </w:rPr>
        <w:t>600</w:t>
      </w:r>
      <w:r w:rsidR="00E93343" w:rsidRPr="00E46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6DFB">
        <w:rPr>
          <w:rFonts w:ascii="Times New Roman" w:eastAsia="Calibri" w:hAnsi="Times New Roman" w:cs="Times New Roman"/>
          <w:sz w:val="28"/>
          <w:szCs w:val="28"/>
        </w:rPr>
        <w:t>выпускников и 85 наставников</w:t>
      </w:r>
      <w:r w:rsidR="005B4D3B" w:rsidRPr="00E46DFB">
        <w:rPr>
          <w:rFonts w:ascii="Times New Roman" w:eastAsia="Calibri" w:hAnsi="Times New Roman" w:cs="Times New Roman"/>
          <w:sz w:val="28"/>
          <w:szCs w:val="28"/>
        </w:rPr>
        <w:t>,</w:t>
      </w:r>
      <w:r w:rsidR="001F467D" w:rsidRPr="00E46DFB">
        <w:rPr>
          <w:rFonts w:ascii="Times New Roman" w:eastAsia="Calibri" w:hAnsi="Times New Roman" w:cs="Times New Roman"/>
          <w:sz w:val="28"/>
          <w:szCs w:val="28"/>
        </w:rPr>
        <w:t xml:space="preserve"> в том числе </w:t>
      </w:r>
      <w:r w:rsidR="005B4D3B" w:rsidRPr="00E46DFB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B70732">
        <w:rPr>
          <w:rFonts w:ascii="Times New Roman" w:eastAsia="Calibri" w:hAnsi="Times New Roman" w:cs="Times New Roman"/>
          <w:sz w:val="28"/>
          <w:szCs w:val="28"/>
        </w:rPr>
        <w:t>а</w:t>
      </w:r>
      <w:r w:rsidR="005B4D3B" w:rsidRPr="00E46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4D3B" w:rsidRPr="00E46DF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330 выпускников </w:t>
      </w:r>
      <w:r w:rsidR="001F467D" w:rsidRPr="00E46DF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среднего профессионального образования. </w:t>
      </w:r>
    </w:p>
    <w:p w:rsidR="006F3654" w:rsidRPr="00677C2A" w:rsidRDefault="006F3654" w:rsidP="00270BF6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77C2A">
        <w:rPr>
          <w:rFonts w:ascii="Times New Roman" w:hAnsi="Times New Roman" w:cs="Times New Roman"/>
          <w:sz w:val="28"/>
          <w:szCs w:val="28"/>
        </w:rPr>
        <w:t>Кроме того, выпускник, признанный в установленном порядке безработным, может  обратиться в центр занятости населения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за оказанием  государственной </w:t>
      </w:r>
      <w:r w:rsidRPr="00677C2A">
        <w:rPr>
          <w:rFonts w:ascii="Times New Roman" w:hAnsi="Times New Roman" w:cs="Times New Roman"/>
          <w:sz w:val="28"/>
          <w:szCs w:val="28"/>
        </w:rPr>
        <w:t xml:space="preserve">услуги по содействию </w:t>
      </w:r>
      <w:proofErr w:type="spellStart"/>
      <w:r w:rsidRPr="00677C2A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677C2A">
        <w:rPr>
          <w:rFonts w:ascii="Times New Roman" w:hAnsi="Times New Roman" w:cs="Times New Roman"/>
          <w:sz w:val="28"/>
          <w:szCs w:val="28"/>
        </w:rPr>
        <w:t xml:space="preserve"> безработных граждан, по результатам которой </w:t>
      </w:r>
      <w:r w:rsidR="00B70732">
        <w:rPr>
          <w:rFonts w:ascii="Times New Roman" w:hAnsi="Times New Roman" w:cs="Times New Roman"/>
          <w:sz w:val="28"/>
          <w:szCs w:val="28"/>
        </w:rPr>
        <w:t xml:space="preserve">ему будут даны рекомендации о </w:t>
      </w:r>
      <w:r w:rsidRPr="00677C2A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регистрации в качестве юридического лица, индивидуального предпринимателя или крестьянского (фермерского) хозяйства и реализации </w:t>
      </w:r>
      <w:proofErr w:type="spellStart"/>
      <w:r w:rsidRPr="00677C2A"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 w:rsidRPr="00677C2A">
        <w:rPr>
          <w:rFonts w:ascii="Times New Roman" w:hAnsi="Times New Roman" w:cs="Times New Roman"/>
          <w:color w:val="000000"/>
          <w:sz w:val="28"/>
          <w:szCs w:val="28"/>
        </w:rPr>
        <w:t>, а также оказана единовременная финансовая помощь при государственной регистрации в качестве</w:t>
      </w:r>
      <w:proofErr w:type="gramEnd"/>
      <w:r w:rsidRPr="00677C2A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юридического лица, </w:t>
      </w:r>
      <w:r w:rsidRPr="00677C2A">
        <w:rPr>
          <w:rFonts w:ascii="Times New Roman" w:hAnsi="Times New Roman" w:cs="Times New Roman"/>
          <w:color w:val="000000"/>
          <w:sz w:val="28"/>
          <w:szCs w:val="28"/>
        </w:rPr>
        <w:t> </w:t>
      </w:r>
      <w:r w:rsidRPr="00677C2A">
        <w:rPr>
          <w:rFonts w:ascii="Times New Roman" w:hAnsi="Times New Roman" w:cs="Times New Roman"/>
          <w:color w:val="000000"/>
          <w:sz w:val="28"/>
          <w:szCs w:val="28"/>
        </w:rPr>
        <w:t>индивидуального</w:t>
      </w:r>
      <w:r w:rsidRPr="00677C2A">
        <w:rPr>
          <w:rFonts w:ascii="Times New Roman" w:hAnsi="Times New Roman" w:cs="Times New Roman"/>
          <w:color w:val="000000"/>
          <w:sz w:val="28"/>
          <w:szCs w:val="28"/>
        </w:rPr>
        <w:t> </w:t>
      </w:r>
      <w:r w:rsidRPr="00677C2A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предпринимателя либо крестьянского (фермерского) хозяйства в </w:t>
      </w:r>
      <w:r w:rsidRPr="00A87D2E">
        <w:rPr>
          <w:rFonts w:ascii="Times New Roman" w:hAnsi="Times New Roman" w:cs="Times New Roman"/>
          <w:color w:val="000000"/>
          <w:sz w:val="28"/>
          <w:szCs w:val="28"/>
        </w:rPr>
        <w:t xml:space="preserve">размере </w:t>
      </w:r>
      <w:r w:rsidRPr="00A87D2E">
        <w:rPr>
          <w:rFonts w:ascii="Times New Roman" w:hAnsi="Times New Roman" w:cs="Times New Roman"/>
          <w:sz w:val="28"/>
          <w:szCs w:val="28"/>
        </w:rPr>
        <w:t>88,2 тыс. рублей,</w:t>
      </w:r>
      <w:r w:rsidRPr="00677C2A">
        <w:rPr>
          <w:rFonts w:ascii="Times New Roman" w:hAnsi="Times New Roman" w:cs="Times New Roman"/>
          <w:sz w:val="28"/>
          <w:szCs w:val="28"/>
        </w:rPr>
        <w:t xml:space="preserve"> что будет являться стартовым капиталом для ведения собственного бизнеса.</w:t>
      </w:r>
    </w:p>
    <w:p w:rsidR="006F3654" w:rsidRDefault="00B70732" w:rsidP="00270BF6">
      <w:pPr>
        <w:pStyle w:val="ConsPlusNonformat"/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3654">
        <w:rPr>
          <w:rFonts w:ascii="Times New Roman" w:hAnsi="Times New Roman" w:cs="Times New Roman"/>
          <w:sz w:val="28"/>
          <w:szCs w:val="28"/>
        </w:rPr>
        <w:t>ыпускник</w:t>
      </w:r>
      <w:r w:rsidR="006F3654" w:rsidRPr="00677C2A">
        <w:rPr>
          <w:rFonts w:ascii="Times New Roman" w:hAnsi="Times New Roman" w:cs="Times New Roman"/>
          <w:sz w:val="28"/>
          <w:szCs w:val="28"/>
        </w:rPr>
        <w:t>, организовавший собственное дело с использованием средств субсидии, может претендовать на субсидию  на создание дополнительных рабочих места для трудоустройства безработных граждан в размере 88,2 тыс. рублей за каждое созданное  рабочее место, но не более чем за 5 рабочих мест.</w:t>
      </w:r>
    </w:p>
    <w:p w:rsidR="00E45D56" w:rsidRPr="005B4D3B" w:rsidRDefault="00E45D56" w:rsidP="00270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B4D3B">
        <w:rPr>
          <w:rFonts w:ascii="Times New Roman" w:eastAsia="Calibri" w:hAnsi="Times New Roman" w:cs="Times New Roman"/>
          <w:sz w:val="28"/>
          <w:szCs w:val="28"/>
        </w:rPr>
        <w:t>С целью комплексного и адр</w:t>
      </w:r>
      <w:r w:rsidR="00DE780C">
        <w:rPr>
          <w:rFonts w:ascii="Times New Roman" w:eastAsia="Calibri" w:hAnsi="Times New Roman" w:cs="Times New Roman"/>
          <w:sz w:val="28"/>
          <w:szCs w:val="28"/>
        </w:rPr>
        <w:t xml:space="preserve">есного подхода к сопровождению </w:t>
      </w:r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выпускников образовательных организаций Ханты-Мансийского автономного округа – Югры </w:t>
      </w:r>
      <w:r w:rsidR="00DE780C">
        <w:rPr>
          <w:rFonts w:ascii="Times New Roman" w:eastAsia="Calibri" w:hAnsi="Times New Roman" w:cs="Times New Roman"/>
          <w:sz w:val="28"/>
          <w:szCs w:val="28"/>
        </w:rPr>
        <w:t>при трудоустройстве</w:t>
      </w:r>
      <w:r w:rsidR="00DE780C" w:rsidRPr="005B4D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исполнительными органами государственной власти в сфере образования, содействия занятости и социальной защиты населения реализуется Межведомственный комплексный План мероприятий по содействию трудоустройству и постдипломному сопровождению выпускников </w:t>
      </w:r>
      <w:r w:rsidRPr="005B4D3B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образовательных организаций, в том числе с инвалидностью и ограниченными возможностями здоровья, на 2017-2020 годы.</w:t>
      </w:r>
      <w:proofErr w:type="gramEnd"/>
    </w:p>
    <w:p w:rsidR="005B4D3B" w:rsidRPr="005B4D3B" w:rsidRDefault="005B4D3B" w:rsidP="00270B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С 27.09.2017 </w:t>
      </w:r>
      <w:proofErr w:type="spellStart"/>
      <w:r w:rsidRPr="005B4D3B">
        <w:rPr>
          <w:rFonts w:ascii="Times New Roman" w:eastAsia="Calibri" w:hAnsi="Times New Roman" w:cs="Times New Roman"/>
          <w:sz w:val="28"/>
          <w:szCs w:val="28"/>
        </w:rPr>
        <w:t>Дептруда</w:t>
      </w:r>
      <w:proofErr w:type="spellEnd"/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 и занятости Югры в соответствии с поручением </w:t>
      </w:r>
      <w:proofErr w:type="spellStart"/>
      <w:r w:rsidRPr="005B4D3B">
        <w:rPr>
          <w:rFonts w:ascii="Times New Roman" w:eastAsia="Calibri" w:hAnsi="Times New Roman" w:cs="Times New Roman"/>
          <w:sz w:val="28"/>
          <w:szCs w:val="28"/>
        </w:rPr>
        <w:t>Роструда</w:t>
      </w:r>
      <w:proofErr w:type="spellEnd"/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 организована работа по формированию базы стажировок,  размещенной в информационно-аналитической системе Общероссийская база вакансий «Работа в России» (далее – Портал), включающей вакансии, заявленные работодателями автономного округа в центры занятости, предусматривающие возможность прохождения стажировки студентами и выпускниками образовательных учреждений (далее – студенты и выпускники).</w:t>
      </w:r>
      <w:proofErr w:type="gramEnd"/>
    </w:p>
    <w:p w:rsidR="005B4D3B" w:rsidRPr="005B4D3B" w:rsidRDefault="005B4D3B" w:rsidP="00270B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Для формирования базы стажировок </w:t>
      </w:r>
      <w:r w:rsidR="00DE780C">
        <w:rPr>
          <w:rFonts w:ascii="Times New Roman" w:eastAsia="Calibri" w:hAnsi="Times New Roman" w:cs="Times New Roman"/>
          <w:sz w:val="28"/>
          <w:szCs w:val="28"/>
        </w:rPr>
        <w:t>органами службы занятости населения</w:t>
      </w:r>
      <w:r w:rsidRPr="005B4D3B">
        <w:rPr>
          <w:rFonts w:ascii="Times New Roman" w:eastAsia="Calibri" w:hAnsi="Times New Roman" w:cs="Times New Roman"/>
          <w:sz w:val="28"/>
          <w:szCs w:val="28"/>
        </w:rPr>
        <w:t xml:space="preserve"> в 2018 году организовано взаимодействие с 1207 работодателями Ханты-Мансийского автономного округа – Югры, из них 183 или 15,2% готовы организовать стажировку в настоящее и (или) ближайшее время.  По состоянию на 10.05.2018  на Портале размещалась информация о наличии 213 вакансий (391 рабочее место), предполагающих стажировку, в том числе вакансии врача по различным направлениям, бухгалтера, инженера, специалиста, менеджера, учителя, повара, пекаря, слесаря-ремонтника и пр. практически во всех муниципальных образованиях автономного округа.</w:t>
      </w:r>
    </w:p>
    <w:p w:rsidR="005B4D3B" w:rsidRDefault="00B70732" w:rsidP="00270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B4D3B" w:rsidRPr="005B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формирования базы стажировок </w:t>
      </w:r>
      <w:r w:rsidR="005B4D3B" w:rsidRPr="005B4D3B">
        <w:rPr>
          <w:rFonts w:ascii="Times New Roman" w:eastAsia="Calibri" w:hAnsi="Times New Roman" w:cs="Times New Roman"/>
          <w:sz w:val="28"/>
          <w:szCs w:val="28"/>
        </w:rPr>
        <w:t>организовано взаимодействие с центрами содействия занятости уча</w:t>
      </w:r>
      <w:r w:rsidR="00DE780C">
        <w:rPr>
          <w:rFonts w:ascii="Times New Roman" w:eastAsia="Calibri" w:hAnsi="Times New Roman" w:cs="Times New Roman"/>
          <w:sz w:val="28"/>
          <w:szCs w:val="28"/>
        </w:rPr>
        <w:t>щейся молодежи и трудоустройства</w:t>
      </w:r>
      <w:r w:rsidR="005B4D3B" w:rsidRPr="005B4D3B">
        <w:rPr>
          <w:rFonts w:ascii="Times New Roman" w:eastAsia="Calibri" w:hAnsi="Times New Roman" w:cs="Times New Roman"/>
          <w:sz w:val="28"/>
          <w:szCs w:val="28"/>
        </w:rPr>
        <w:t xml:space="preserve"> выпускников, созданными на базе образовательных учреждений,</w:t>
      </w:r>
      <w:r w:rsidR="00E46DFB">
        <w:rPr>
          <w:rFonts w:ascii="Times New Roman" w:eastAsia="Calibri" w:hAnsi="Times New Roman" w:cs="Times New Roman"/>
          <w:sz w:val="28"/>
          <w:szCs w:val="28"/>
        </w:rPr>
        <w:t xml:space="preserve"> подведомственных Департаменту образования и молодежи автономного округа</w:t>
      </w:r>
      <w:r w:rsidR="005B4D3B" w:rsidRPr="005B4D3B">
        <w:rPr>
          <w:rFonts w:ascii="Times New Roman" w:eastAsia="Calibri" w:hAnsi="Times New Roman" w:cs="Times New Roman"/>
          <w:sz w:val="28"/>
          <w:szCs w:val="28"/>
        </w:rPr>
        <w:t xml:space="preserve"> с целью обмена информацией о работодателях, нуждающихся в трудовых ресурсах из числа студентов и выпускников, и информирования о возможности прохождения стажировки студентов и выпускников (в 2018 проинформировано 1685 студентов и выпускников).</w:t>
      </w:r>
      <w:proofErr w:type="gramEnd"/>
    </w:p>
    <w:p w:rsidR="00B70732" w:rsidRDefault="005B4D3B" w:rsidP="00270BF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3B">
        <w:rPr>
          <w:rFonts w:ascii="Times New Roman" w:hAnsi="Times New Roman" w:cs="Times New Roman"/>
          <w:sz w:val="28"/>
          <w:szCs w:val="28"/>
        </w:rPr>
        <w:tab/>
        <w:t xml:space="preserve">Кроме того, </w:t>
      </w:r>
      <w:r w:rsidR="00481D98">
        <w:rPr>
          <w:rFonts w:ascii="Times New Roman" w:hAnsi="Times New Roman" w:cs="Times New Roman"/>
          <w:sz w:val="28"/>
          <w:szCs w:val="28"/>
        </w:rPr>
        <w:t xml:space="preserve">с целью выработки </w:t>
      </w:r>
      <w:r w:rsidR="00481D98" w:rsidRPr="005B4D3B">
        <w:rPr>
          <w:rFonts w:ascii="Times New Roman" w:hAnsi="Times New Roman" w:cs="Times New Roman"/>
          <w:sz w:val="28"/>
          <w:szCs w:val="28"/>
        </w:rPr>
        <w:t>един</w:t>
      </w:r>
      <w:r w:rsidR="00481D98">
        <w:rPr>
          <w:rFonts w:ascii="Times New Roman" w:hAnsi="Times New Roman" w:cs="Times New Roman"/>
          <w:sz w:val="28"/>
          <w:szCs w:val="28"/>
        </w:rPr>
        <w:t>ой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481D98">
        <w:rPr>
          <w:rFonts w:ascii="Times New Roman" w:hAnsi="Times New Roman" w:cs="Times New Roman"/>
          <w:sz w:val="28"/>
          <w:szCs w:val="28"/>
        </w:rPr>
        <w:t>и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по сопровождению выпускников при трудоустройстве, а также формирова</w:t>
      </w:r>
      <w:r w:rsidR="00481D98">
        <w:rPr>
          <w:rFonts w:ascii="Times New Roman" w:hAnsi="Times New Roman" w:cs="Times New Roman"/>
          <w:sz w:val="28"/>
          <w:szCs w:val="28"/>
        </w:rPr>
        <w:t>ния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един</w:t>
      </w:r>
      <w:r w:rsidR="00481D98">
        <w:rPr>
          <w:rFonts w:ascii="Times New Roman" w:hAnsi="Times New Roman" w:cs="Times New Roman"/>
          <w:sz w:val="28"/>
          <w:szCs w:val="28"/>
        </w:rPr>
        <w:t>ого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</w:t>
      </w:r>
      <w:r w:rsidR="00481D98">
        <w:rPr>
          <w:rFonts w:ascii="Times New Roman" w:hAnsi="Times New Roman" w:cs="Times New Roman"/>
          <w:sz w:val="28"/>
          <w:szCs w:val="28"/>
        </w:rPr>
        <w:t>реестра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выпускников профессиональных образовательных организаций и организаций высшего об</w:t>
      </w:r>
      <w:r w:rsidR="00481D98">
        <w:rPr>
          <w:rFonts w:ascii="Times New Roman" w:hAnsi="Times New Roman" w:cs="Times New Roman"/>
          <w:sz w:val="28"/>
          <w:szCs w:val="28"/>
        </w:rPr>
        <w:t>разования Департаментом труда и занятости населения Югры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</w:t>
      </w:r>
      <w:r w:rsidR="00E46DFB">
        <w:rPr>
          <w:rFonts w:ascii="Times New Roman" w:hAnsi="Times New Roman" w:cs="Times New Roman"/>
          <w:sz w:val="28"/>
          <w:szCs w:val="28"/>
        </w:rPr>
        <w:t xml:space="preserve">в 2017, </w:t>
      </w:r>
      <w:r w:rsidR="00E46DFB" w:rsidRPr="005B4D3B">
        <w:rPr>
          <w:rFonts w:ascii="Times New Roman" w:hAnsi="Times New Roman" w:cs="Times New Roman"/>
          <w:sz w:val="28"/>
          <w:szCs w:val="28"/>
        </w:rPr>
        <w:t xml:space="preserve">2018 </w:t>
      </w:r>
      <w:r w:rsidR="00481D98" w:rsidRPr="005B4D3B">
        <w:rPr>
          <w:rFonts w:ascii="Times New Roman" w:hAnsi="Times New Roman" w:cs="Times New Roman"/>
          <w:sz w:val="28"/>
          <w:szCs w:val="28"/>
        </w:rPr>
        <w:t>годах з</w:t>
      </w:r>
      <w:r w:rsidR="00481D98">
        <w:rPr>
          <w:rFonts w:ascii="Times New Roman" w:hAnsi="Times New Roman" w:cs="Times New Roman"/>
          <w:sz w:val="28"/>
          <w:szCs w:val="28"/>
        </w:rPr>
        <w:t>аключены</w:t>
      </w:r>
      <w:r w:rsidR="00481D98" w:rsidRPr="005B4D3B">
        <w:rPr>
          <w:rFonts w:ascii="Times New Roman" w:hAnsi="Times New Roman" w:cs="Times New Roman"/>
          <w:sz w:val="28"/>
          <w:szCs w:val="28"/>
        </w:rPr>
        <w:t xml:space="preserve"> </w:t>
      </w:r>
      <w:r w:rsidR="00E45D56" w:rsidRPr="005B4D3B">
        <w:rPr>
          <w:rFonts w:ascii="Times New Roman" w:hAnsi="Times New Roman" w:cs="Times New Roman"/>
          <w:sz w:val="28"/>
          <w:szCs w:val="28"/>
        </w:rPr>
        <w:t xml:space="preserve">соглашения о сотрудничестве с Департаментом образования и молодежной политики Ханты-Мансийского автономного округа – Югры, </w:t>
      </w:r>
      <w:proofErr w:type="spellStart"/>
      <w:r w:rsidR="00E45D56" w:rsidRPr="005B4D3B">
        <w:rPr>
          <w:rFonts w:ascii="Times New Roman" w:hAnsi="Times New Roman" w:cs="Times New Roman"/>
          <w:sz w:val="28"/>
          <w:szCs w:val="28"/>
        </w:rPr>
        <w:t>Нижневартовским</w:t>
      </w:r>
      <w:proofErr w:type="spellEnd"/>
      <w:r w:rsidR="00E45D56" w:rsidRPr="005B4D3B">
        <w:rPr>
          <w:rFonts w:ascii="Times New Roman" w:hAnsi="Times New Roman" w:cs="Times New Roman"/>
          <w:sz w:val="28"/>
          <w:szCs w:val="28"/>
        </w:rPr>
        <w:t xml:space="preserve"> социально-гуманитарным колледжем (региональный центр развития движения «</w:t>
      </w:r>
      <w:proofErr w:type="spellStart"/>
      <w:r w:rsidR="00E45D56" w:rsidRPr="005B4D3B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="00E45D56" w:rsidRPr="005B4D3B">
        <w:rPr>
          <w:rFonts w:ascii="Times New Roman" w:hAnsi="Times New Roman" w:cs="Times New Roman"/>
          <w:sz w:val="28"/>
          <w:szCs w:val="28"/>
        </w:rPr>
        <w:t>») и 18 образовательными организациями неподведомственными Департаменту образования и молодежной политики автономного округа</w:t>
      </w:r>
      <w:r w:rsidR="00481D98">
        <w:rPr>
          <w:rFonts w:ascii="Times New Roman" w:hAnsi="Times New Roman" w:cs="Times New Roman"/>
          <w:sz w:val="28"/>
          <w:szCs w:val="28"/>
        </w:rPr>
        <w:t>.</w:t>
      </w:r>
      <w:r w:rsidR="00E45D56" w:rsidRPr="005B4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73C" w:rsidRPr="005B4D3B" w:rsidRDefault="00F8073C" w:rsidP="00270BF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8073C" w:rsidRPr="005B4D3B" w:rsidSect="00481D98">
      <w:headerReference w:type="default" r:id="rId12"/>
      <w:pgSz w:w="11906" w:h="16838"/>
      <w:pgMar w:top="1418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A6" w:rsidRDefault="00D91AA6" w:rsidP="00A61E16">
      <w:pPr>
        <w:spacing w:after="0" w:line="240" w:lineRule="auto"/>
      </w:pPr>
      <w:r>
        <w:separator/>
      </w:r>
    </w:p>
  </w:endnote>
  <w:endnote w:type="continuationSeparator" w:id="0">
    <w:p w:rsidR="00D91AA6" w:rsidRDefault="00D91AA6" w:rsidP="00A6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A6" w:rsidRDefault="00D91AA6" w:rsidP="00A61E16">
      <w:pPr>
        <w:spacing w:after="0" w:line="240" w:lineRule="auto"/>
      </w:pPr>
      <w:r>
        <w:separator/>
      </w:r>
    </w:p>
  </w:footnote>
  <w:footnote w:type="continuationSeparator" w:id="0">
    <w:p w:rsidR="00D91AA6" w:rsidRDefault="00D91AA6" w:rsidP="00A61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782275"/>
      <w:docPartObj>
        <w:docPartGallery w:val="Page Numbers (Top of Page)"/>
        <w:docPartUnique/>
      </w:docPartObj>
    </w:sdtPr>
    <w:sdtEndPr/>
    <w:sdtContent>
      <w:p w:rsidR="00D01DFE" w:rsidRDefault="00BE0575">
        <w:pPr>
          <w:pStyle w:val="a9"/>
          <w:jc w:val="center"/>
        </w:pPr>
        <w:r>
          <w:fldChar w:fldCharType="begin"/>
        </w:r>
        <w:r w:rsidR="00D01DFE">
          <w:instrText>PAGE   \* MERGEFORMAT</w:instrText>
        </w:r>
        <w:r>
          <w:fldChar w:fldCharType="separate"/>
        </w:r>
        <w:r w:rsidR="00270BF6">
          <w:rPr>
            <w:noProof/>
          </w:rPr>
          <w:t>3</w:t>
        </w:r>
        <w:r>
          <w:fldChar w:fldCharType="end"/>
        </w:r>
      </w:p>
    </w:sdtContent>
  </w:sdt>
  <w:p w:rsidR="00D01DFE" w:rsidRDefault="00D01D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6BC"/>
    <w:multiLevelType w:val="hybridMultilevel"/>
    <w:tmpl w:val="CB98F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52637"/>
    <w:multiLevelType w:val="hybridMultilevel"/>
    <w:tmpl w:val="ABF4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45DA9"/>
    <w:multiLevelType w:val="hybridMultilevel"/>
    <w:tmpl w:val="BEE84C22"/>
    <w:lvl w:ilvl="0" w:tplc="63589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5A"/>
    <w:rsid w:val="00001C1A"/>
    <w:rsid w:val="00016D9E"/>
    <w:rsid w:val="00027CEB"/>
    <w:rsid w:val="00060291"/>
    <w:rsid w:val="00082C46"/>
    <w:rsid w:val="00085111"/>
    <w:rsid w:val="00087DDF"/>
    <w:rsid w:val="00091686"/>
    <w:rsid w:val="000D2897"/>
    <w:rsid w:val="000E3305"/>
    <w:rsid w:val="000E4693"/>
    <w:rsid w:val="00111FD1"/>
    <w:rsid w:val="00113ACA"/>
    <w:rsid w:val="00122E82"/>
    <w:rsid w:val="00123264"/>
    <w:rsid w:val="00127B03"/>
    <w:rsid w:val="00133D5F"/>
    <w:rsid w:val="00146433"/>
    <w:rsid w:val="001663A6"/>
    <w:rsid w:val="001C1F5A"/>
    <w:rsid w:val="001D4ED5"/>
    <w:rsid w:val="001F467D"/>
    <w:rsid w:val="001F680C"/>
    <w:rsid w:val="00212D1A"/>
    <w:rsid w:val="002172F1"/>
    <w:rsid w:val="002640DE"/>
    <w:rsid w:val="00270BF6"/>
    <w:rsid w:val="00275A92"/>
    <w:rsid w:val="00294C37"/>
    <w:rsid w:val="002C6CAF"/>
    <w:rsid w:val="002E155A"/>
    <w:rsid w:val="002E4B2A"/>
    <w:rsid w:val="00307D99"/>
    <w:rsid w:val="00307F0D"/>
    <w:rsid w:val="00337E63"/>
    <w:rsid w:val="003741B3"/>
    <w:rsid w:val="00397C88"/>
    <w:rsid w:val="003B7116"/>
    <w:rsid w:val="003E3E6A"/>
    <w:rsid w:val="003F2086"/>
    <w:rsid w:val="003F5423"/>
    <w:rsid w:val="00403CE7"/>
    <w:rsid w:val="00410ABD"/>
    <w:rsid w:val="004403D0"/>
    <w:rsid w:val="00454D23"/>
    <w:rsid w:val="00471529"/>
    <w:rsid w:val="00481D98"/>
    <w:rsid w:val="004A5253"/>
    <w:rsid w:val="004E2EE2"/>
    <w:rsid w:val="00500D3B"/>
    <w:rsid w:val="00512B66"/>
    <w:rsid w:val="00545AB0"/>
    <w:rsid w:val="00566A16"/>
    <w:rsid w:val="005B4D3B"/>
    <w:rsid w:val="005D6887"/>
    <w:rsid w:val="006026FF"/>
    <w:rsid w:val="00615330"/>
    <w:rsid w:val="00622B55"/>
    <w:rsid w:val="00636CCF"/>
    <w:rsid w:val="00684B55"/>
    <w:rsid w:val="006B5359"/>
    <w:rsid w:val="006F3654"/>
    <w:rsid w:val="00701B9D"/>
    <w:rsid w:val="00712B5E"/>
    <w:rsid w:val="0073403B"/>
    <w:rsid w:val="00780D81"/>
    <w:rsid w:val="007C544F"/>
    <w:rsid w:val="007C7ECF"/>
    <w:rsid w:val="007E757C"/>
    <w:rsid w:val="00832E0F"/>
    <w:rsid w:val="00834875"/>
    <w:rsid w:val="008448F9"/>
    <w:rsid w:val="00852EA1"/>
    <w:rsid w:val="00857C0C"/>
    <w:rsid w:val="00880473"/>
    <w:rsid w:val="008922C2"/>
    <w:rsid w:val="008D53A4"/>
    <w:rsid w:val="009035E1"/>
    <w:rsid w:val="0092036F"/>
    <w:rsid w:val="009278EE"/>
    <w:rsid w:val="00962234"/>
    <w:rsid w:val="00962699"/>
    <w:rsid w:val="00963968"/>
    <w:rsid w:val="00964D4A"/>
    <w:rsid w:val="00990A92"/>
    <w:rsid w:val="009C0EF9"/>
    <w:rsid w:val="009D17C7"/>
    <w:rsid w:val="00A21958"/>
    <w:rsid w:val="00A349CA"/>
    <w:rsid w:val="00A37530"/>
    <w:rsid w:val="00A532E4"/>
    <w:rsid w:val="00A61E16"/>
    <w:rsid w:val="00A662D4"/>
    <w:rsid w:val="00A81EDA"/>
    <w:rsid w:val="00A94260"/>
    <w:rsid w:val="00AA235D"/>
    <w:rsid w:val="00AF377C"/>
    <w:rsid w:val="00B116FA"/>
    <w:rsid w:val="00B170A3"/>
    <w:rsid w:val="00B262C8"/>
    <w:rsid w:val="00B62D25"/>
    <w:rsid w:val="00B70732"/>
    <w:rsid w:val="00B84153"/>
    <w:rsid w:val="00BB0D82"/>
    <w:rsid w:val="00BC2273"/>
    <w:rsid w:val="00BC5BAD"/>
    <w:rsid w:val="00BE0575"/>
    <w:rsid w:val="00C03033"/>
    <w:rsid w:val="00C25F36"/>
    <w:rsid w:val="00C35E52"/>
    <w:rsid w:val="00C4726A"/>
    <w:rsid w:val="00C53333"/>
    <w:rsid w:val="00C71482"/>
    <w:rsid w:val="00C77BE7"/>
    <w:rsid w:val="00CA2240"/>
    <w:rsid w:val="00CA4F08"/>
    <w:rsid w:val="00CB0C3A"/>
    <w:rsid w:val="00CD4CA0"/>
    <w:rsid w:val="00CE137F"/>
    <w:rsid w:val="00CE41BA"/>
    <w:rsid w:val="00CF450D"/>
    <w:rsid w:val="00D01DFE"/>
    <w:rsid w:val="00D13412"/>
    <w:rsid w:val="00D43415"/>
    <w:rsid w:val="00D45A11"/>
    <w:rsid w:val="00D91AA6"/>
    <w:rsid w:val="00DA6286"/>
    <w:rsid w:val="00DB5BCA"/>
    <w:rsid w:val="00DE1025"/>
    <w:rsid w:val="00DE6BD6"/>
    <w:rsid w:val="00DE780C"/>
    <w:rsid w:val="00E006E5"/>
    <w:rsid w:val="00E03C00"/>
    <w:rsid w:val="00E114F2"/>
    <w:rsid w:val="00E14453"/>
    <w:rsid w:val="00E45D56"/>
    <w:rsid w:val="00E469B2"/>
    <w:rsid w:val="00E46DFB"/>
    <w:rsid w:val="00E93343"/>
    <w:rsid w:val="00EA1D60"/>
    <w:rsid w:val="00EA50F2"/>
    <w:rsid w:val="00EA55F1"/>
    <w:rsid w:val="00EA7F86"/>
    <w:rsid w:val="00EB3BD6"/>
    <w:rsid w:val="00EB77FE"/>
    <w:rsid w:val="00EC13E2"/>
    <w:rsid w:val="00ED4D01"/>
    <w:rsid w:val="00ED53F6"/>
    <w:rsid w:val="00EF4AE7"/>
    <w:rsid w:val="00F42F49"/>
    <w:rsid w:val="00F45934"/>
    <w:rsid w:val="00F54E9A"/>
    <w:rsid w:val="00F60433"/>
    <w:rsid w:val="00F8073C"/>
    <w:rsid w:val="00F835DA"/>
    <w:rsid w:val="00F94166"/>
    <w:rsid w:val="00FA069E"/>
    <w:rsid w:val="00FB7ED6"/>
    <w:rsid w:val="00FC5F09"/>
    <w:rsid w:val="00FC73A2"/>
    <w:rsid w:val="00F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1E1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1E16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1E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66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2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168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2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5F36"/>
  </w:style>
  <w:style w:type="paragraph" w:styleId="ab">
    <w:name w:val="footer"/>
    <w:basedOn w:val="a"/>
    <w:link w:val="ac"/>
    <w:uiPriority w:val="99"/>
    <w:unhideWhenUsed/>
    <w:rsid w:val="00C2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5F36"/>
  </w:style>
  <w:style w:type="table" w:styleId="ad">
    <w:name w:val="Table Grid"/>
    <w:basedOn w:val="a1"/>
    <w:uiPriority w:val="59"/>
    <w:rsid w:val="00C7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E9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F3654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F36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36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1E1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1E16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1E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66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2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168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2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5F36"/>
  </w:style>
  <w:style w:type="paragraph" w:styleId="ab">
    <w:name w:val="footer"/>
    <w:basedOn w:val="a"/>
    <w:link w:val="ac"/>
    <w:uiPriority w:val="99"/>
    <w:unhideWhenUsed/>
    <w:rsid w:val="00C2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5F36"/>
  </w:style>
  <w:style w:type="table" w:styleId="ad">
    <w:name w:val="Table Grid"/>
    <w:basedOn w:val="a1"/>
    <w:uiPriority w:val="59"/>
    <w:rsid w:val="00C7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E9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F3654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F36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36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obshestvennie_rabot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oplata_trud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professionalmznoe_obrazovani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D373-1C50-4CCC-9F09-53DA1D177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Ирина Андреевна</dc:creator>
  <cp:lastModifiedBy>SirukDD</cp:lastModifiedBy>
  <cp:revision>3</cp:revision>
  <cp:lastPrinted>2018-05-24T11:07:00Z</cp:lastPrinted>
  <dcterms:created xsi:type="dcterms:W3CDTF">2018-05-24T11:14:00Z</dcterms:created>
  <dcterms:modified xsi:type="dcterms:W3CDTF">2018-05-25T10:34:00Z</dcterms:modified>
</cp:coreProperties>
</file>